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3DB" w:rsidRDefault="001C53DB" w:rsidP="001C5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1C53DB" w:rsidRDefault="001C53DB" w:rsidP="001C5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экспертизы нормативного правового акта</w:t>
      </w:r>
    </w:p>
    <w:p w:rsidR="001C53DB" w:rsidRDefault="001C53DB" w:rsidP="001C5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3DB" w:rsidRDefault="001C53DB" w:rsidP="001C5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3DB" w:rsidRDefault="001C53DB" w:rsidP="001C53DB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 и реквизиты нормативного правового акта:</w:t>
      </w:r>
    </w:p>
    <w:p w:rsidR="001C53DB" w:rsidRDefault="001C53DB" w:rsidP="001C53DB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Думы городского округа Октябрьск Самарской области от </w:t>
      </w:r>
      <w:r w:rsidR="00890DB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90DB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890DB7">
        <w:rPr>
          <w:rFonts w:ascii="Times New Roman" w:hAnsi="Times New Roman" w:cs="Times New Roman"/>
          <w:sz w:val="24"/>
          <w:szCs w:val="24"/>
        </w:rPr>
        <w:t>9 № 2</w:t>
      </w:r>
      <w:r>
        <w:rPr>
          <w:rFonts w:ascii="Times New Roman" w:hAnsi="Times New Roman" w:cs="Times New Roman"/>
          <w:sz w:val="24"/>
          <w:szCs w:val="24"/>
        </w:rPr>
        <w:t>9</w:t>
      </w:r>
      <w:r w:rsidR="00890D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53DB" w:rsidRDefault="001C53DB" w:rsidP="001C53DB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53DB" w:rsidRDefault="001C53DB" w:rsidP="001C53DB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нормативного правового 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3DB" w:rsidRPr="00890DB7" w:rsidRDefault="001C53DB" w:rsidP="00890DB7">
      <w:pPr>
        <w:pStyle w:val="ConsPlusTitle"/>
        <w:tabs>
          <w:tab w:val="center" w:pos="4677"/>
          <w:tab w:val="left" w:pos="6045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90DB7">
        <w:rPr>
          <w:rFonts w:ascii="Times New Roman" w:hAnsi="Times New Roman" w:cs="Times New Roman"/>
          <w:sz w:val="24"/>
          <w:szCs w:val="24"/>
        </w:rPr>
        <w:t>«</w:t>
      </w:r>
      <w:r w:rsidR="00890DB7" w:rsidRPr="00890DB7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Положения о порядке и условиях приватизации муниципального имущества городского округа Октябрьск </w:t>
      </w:r>
      <w:r w:rsidR="00890DB7" w:rsidRPr="00890DB7">
        <w:rPr>
          <w:rFonts w:ascii="Times New Roman" w:hAnsi="Times New Roman" w:cs="Times New Roman"/>
          <w:b w:val="0"/>
          <w:spacing w:val="2"/>
          <w:sz w:val="24"/>
          <w:szCs w:val="24"/>
        </w:rPr>
        <w:t>Самарской области</w:t>
      </w:r>
      <w:r w:rsidRPr="00890DB7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1C53DB" w:rsidRDefault="001C53DB" w:rsidP="001C5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53DB" w:rsidRDefault="001C53DB" w:rsidP="001C53DB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вступления в силу нормативного правового акта:</w:t>
      </w:r>
    </w:p>
    <w:p w:rsidR="001C53DB" w:rsidRDefault="001C53DB" w:rsidP="001C53DB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890DB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0.0</w:t>
      </w:r>
      <w:r w:rsidR="00890DB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890DB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p w:rsidR="001C53DB" w:rsidRDefault="001C53DB" w:rsidP="001C53DB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C53DB" w:rsidRDefault="001C53DB" w:rsidP="001C53DB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группы субъектов предпринимательской и инвестиционной деятельности, на которых распространено действие нормативного правового акта:</w:t>
      </w:r>
    </w:p>
    <w:p w:rsidR="001C53DB" w:rsidRDefault="001C53DB" w:rsidP="001C53DB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нормативного правового акта распространяется на юридические лица, независимо  от их организационно-правовой формы.</w:t>
      </w:r>
    </w:p>
    <w:p w:rsidR="001C53DB" w:rsidRDefault="001C53DB" w:rsidP="001C53DB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3DB" w:rsidRDefault="001C53DB" w:rsidP="001C53DB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регулируемых общественных отношений</w:t>
      </w:r>
    </w:p>
    <w:p w:rsidR="001C53DB" w:rsidRPr="00890DB7" w:rsidRDefault="001C53DB" w:rsidP="001C53DB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Нормативный правовой акт разработан в целях утверждения </w:t>
      </w:r>
      <w:r w:rsidR="00890DB7" w:rsidRPr="00890DB7">
        <w:rPr>
          <w:rFonts w:ascii="Times New Roman" w:hAnsi="Times New Roman" w:cs="Times New Roman"/>
          <w:sz w:val="24"/>
          <w:szCs w:val="24"/>
        </w:rPr>
        <w:t xml:space="preserve">Положения о порядке и условиях приватизации муниципального имущества городского округа Октябрьск </w:t>
      </w:r>
      <w:r w:rsidR="00890DB7" w:rsidRPr="00890DB7">
        <w:rPr>
          <w:rFonts w:ascii="Times New Roman" w:hAnsi="Times New Roman" w:cs="Times New Roman"/>
          <w:spacing w:val="2"/>
          <w:sz w:val="24"/>
          <w:szCs w:val="24"/>
        </w:rPr>
        <w:t>Самарской области</w:t>
      </w:r>
      <w:r w:rsidRPr="00890DB7">
        <w:rPr>
          <w:rFonts w:ascii="Times New Roman" w:hAnsi="Times New Roman" w:cs="Times New Roman"/>
          <w:sz w:val="24"/>
          <w:szCs w:val="24"/>
        </w:rPr>
        <w:t>.</w:t>
      </w:r>
    </w:p>
    <w:p w:rsidR="001C53DB" w:rsidRDefault="001C53DB" w:rsidP="001C53DB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C53DB" w:rsidRDefault="001C53DB" w:rsidP="001C53DB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Срок, в течение которого принимаются мнения о наличии в нормативном правовом акте положений, необоснованно затрудняющих осуществление предпринимательской и инвестиционной деятельности (со дня размещения на официальном сайте настоящего уведомления):</w:t>
      </w:r>
    </w:p>
    <w:p w:rsidR="001C53DB" w:rsidRDefault="001C53DB" w:rsidP="001C53DB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90DB7">
        <w:rPr>
          <w:rFonts w:ascii="Times New Roman" w:hAnsi="Times New Roman" w:cs="Times New Roman"/>
          <w:sz w:val="24"/>
          <w:szCs w:val="24"/>
        </w:rPr>
        <w:t xml:space="preserve">с </w:t>
      </w:r>
      <w:r w:rsidR="00890DB7" w:rsidRPr="00890DB7">
        <w:rPr>
          <w:rFonts w:ascii="Times New Roman" w:hAnsi="Times New Roman" w:cs="Times New Roman"/>
          <w:sz w:val="24"/>
          <w:szCs w:val="24"/>
        </w:rPr>
        <w:t>09.11.2020 года  по 1</w:t>
      </w:r>
      <w:r w:rsidRPr="00890DB7">
        <w:rPr>
          <w:rFonts w:ascii="Times New Roman" w:hAnsi="Times New Roman" w:cs="Times New Roman"/>
          <w:sz w:val="24"/>
          <w:szCs w:val="24"/>
        </w:rPr>
        <w:t>0.</w:t>
      </w:r>
      <w:r w:rsidR="00890DB7" w:rsidRPr="00890DB7">
        <w:rPr>
          <w:rFonts w:ascii="Times New Roman" w:hAnsi="Times New Roman" w:cs="Times New Roman"/>
          <w:sz w:val="24"/>
          <w:szCs w:val="24"/>
        </w:rPr>
        <w:t>12</w:t>
      </w:r>
      <w:r w:rsidRPr="00890DB7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года (включительно).</w:t>
      </w:r>
    </w:p>
    <w:p w:rsidR="001C53DB" w:rsidRDefault="001C53DB" w:rsidP="001C53DB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3DB" w:rsidRDefault="001C53DB" w:rsidP="001C53DB">
      <w:pPr>
        <w:pStyle w:val="a4"/>
        <w:numPr>
          <w:ilvl w:val="0"/>
          <w:numId w:val="1"/>
        </w:numPr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 представления мнений:</w:t>
      </w:r>
    </w:p>
    <w:p w:rsidR="001C53DB" w:rsidRDefault="001C53DB" w:rsidP="001C53DB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посредством почтовой связи по адресу: 445240,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ктябрьск Самарской области, ул.Ленина, 54, Комитет имущественных отношений Администрации городского округа Октябрьск (каб.14);</w:t>
      </w:r>
    </w:p>
    <w:p w:rsidR="001C53DB" w:rsidRDefault="001C53DB" w:rsidP="001C53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адрес электронной почты: </w:t>
      </w:r>
      <w:hyperlink r:id="rId5" w:history="1"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larisa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muravjeva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2013@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1C53DB" w:rsidRDefault="001C53DB" w:rsidP="001C53DB">
      <w:pPr>
        <w:pStyle w:val="a4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3DB" w:rsidRDefault="001C53DB" w:rsidP="001C53DB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Контактное лицо (фамилия, имя, отчество, должность, контактный телефон, факс):</w:t>
      </w:r>
    </w:p>
    <w:p w:rsidR="001C53DB" w:rsidRDefault="001C53DB" w:rsidP="001C53DB">
      <w:pPr>
        <w:spacing w:line="26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Муравьева Лариса Петровна – ведущий специалист Комитета имущественных отношений Администрации городского округа Октябрьск, тел.  (8</w:t>
      </w:r>
      <w:r>
        <w:rPr>
          <w:rFonts w:ascii="Times New Roman" w:hAnsi="Times New Roman" w:cs="Times New Roman"/>
          <w:sz w:val="26"/>
          <w:szCs w:val="26"/>
        </w:rPr>
        <w:t>4646)2-63-06.</w:t>
      </w:r>
    </w:p>
    <w:p w:rsidR="00DA2ECC" w:rsidRDefault="00DA2ECC"/>
    <w:sectPr w:rsidR="00DA2ECC" w:rsidSect="008E058C">
      <w:type w:val="continuous"/>
      <w:pgSz w:w="11906" w:h="16838" w:code="9"/>
      <w:pgMar w:top="127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0646"/>
    <w:multiLevelType w:val="hybridMultilevel"/>
    <w:tmpl w:val="42484632"/>
    <w:lvl w:ilvl="0" w:tplc="4AE47E56">
      <w:start w:val="1"/>
      <w:numFmt w:val="decimal"/>
      <w:lvlText w:val="%1."/>
      <w:lvlJc w:val="left"/>
      <w:pPr>
        <w:ind w:left="73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C53DB"/>
    <w:rsid w:val="001C2B66"/>
    <w:rsid w:val="001C53DB"/>
    <w:rsid w:val="001D5259"/>
    <w:rsid w:val="007E576D"/>
    <w:rsid w:val="00890DB7"/>
    <w:rsid w:val="008E058C"/>
    <w:rsid w:val="00967649"/>
    <w:rsid w:val="00DA2ECC"/>
    <w:rsid w:val="00DA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3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53D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53DB"/>
    <w:pPr>
      <w:spacing w:after="0" w:line="240" w:lineRule="auto"/>
      <w:ind w:left="720"/>
      <w:contextualSpacing/>
    </w:pPr>
  </w:style>
  <w:style w:type="paragraph" w:customStyle="1" w:styleId="ConsPlusNormal">
    <w:name w:val="ConsPlusNormal"/>
    <w:rsid w:val="001C53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C53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risa.muravjeva201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MuravevaLP</dc:creator>
  <cp:lastModifiedBy>MuravevaLP</cp:lastModifiedBy>
  <cp:revision>3</cp:revision>
  <cp:lastPrinted>2020-11-10T05:53:00Z</cp:lastPrinted>
  <dcterms:created xsi:type="dcterms:W3CDTF">2020-11-10T05:34:00Z</dcterms:created>
  <dcterms:modified xsi:type="dcterms:W3CDTF">2020-11-10T05:53:00Z</dcterms:modified>
</cp:coreProperties>
</file>